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0001727277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5"/>
        <w:gridCol w:w="4860"/>
      </w:tblGrid>
      <w:tr>
        <w:trPr/>
        <w:tc>
          <w:tcPr>
            <w:tcW w:w="5345" w:type="dxa"/>
            <w:tcBorders/>
            <w:vAlign w:val="center"/>
          </w:tcPr>
          <w:p>
            <w:pPr>
              <w:pStyle w:val="TableContents"/>
              <w:bidi w:val="0"/>
              <w:spacing w:before="0" w:after="283"/>
              <w:jc w:val="left"/>
              <w:rPr/>
            </w:pPr>
            <w:r>
              <w:rPr/>
              <w:t>Name of Issuer</w:t>
            </w:r>
          </w:p>
        </w:tc>
        <w:tc>
          <w:tcPr>
            <w:tcW w:w="4860" w:type="dxa"/>
            <w:tcBorders/>
            <w:vAlign w:val="center"/>
          </w:tcPr>
          <w:p>
            <w:pPr>
              <w:pStyle w:val="TableContents"/>
              <w:bidi w:val="0"/>
              <w:spacing w:before="0" w:after="0"/>
              <w:jc w:val="left"/>
              <w:rPr/>
            </w:pPr>
            <w:r>
              <w:rPr/>
              <w:t>CAPITAL ONE FINANCIAL CORPORATION</w:t>
            </w:r>
          </w:p>
        </w:tc>
      </w:tr>
      <w:tr>
        <w:trPr/>
        <w:tc>
          <w:tcPr>
            <w:tcW w:w="5345" w:type="dxa"/>
            <w:tcBorders/>
            <w:vAlign w:val="center"/>
          </w:tcPr>
          <w:p>
            <w:pPr>
              <w:pStyle w:val="TableContents"/>
              <w:bidi w:val="0"/>
              <w:spacing w:before="0" w:after="283"/>
              <w:jc w:val="left"/>
              <w:rPr/>
            </w:pPr>
            <w:r>
              <w:rPr/>
              <w:t>SEC File Number</w:t>
            </w:r>
          </w:p>
        </w:tc>
        <w:tc>
          <w:tcPr>
            <w:tcW w:w="4860" w:type="dxa"/>
            <w:tcBorders/>
            <w:vAlign w:val="center"/>
          </w:tcPr>
          <w:p>
            <w:pPr>
              <w:pStyle w:val="TableContents"/>
              <w:bidi w:val="0"/>
              <w:spacing w:before="0" w:after="0"/>
              <w:jc w:val="left"/>
              <w:rPr/>
            </w:pPr>
            <w:r>
              <w:rPr/>
              <w:t>001-13300</w:t>
            </w:r>
          </w:p>
        </w:tc>
      </w:tr>
      <w:tr>
        <w:trPr/>
        <w:tc>
          <w:tcPr>
            <w:tcW w:w="5345" w:type="dxa"/>
            <w:tcBorders/>
            <w:vAlign w:val="center"/>
          </w:tcPr>
          <w:p>
            <w:pPr>
              <w:pStyle w:val="TableContents"/>
              <w:bidi w:val="0"/>
              <w:spacing w:before="0" w:after="283"/>
              <w:jc w:val="left"/>
              <w:rPr/>
            </w:pPr>
            <w:r>
              <w:rPr/>
              <w:t>Address of Issuer</w:t>
            </w:r>
          </w:p>
        </w:tc>
        <w:tc>
          <w:tcPr>
            <w:tcW w:w="4860" w:type="dxa"/>
            <w:tcBorders/>
            <w:vAlign w:val="center"/>
          </w:tcPr>
          <w:p>
            <w:pPr>
              <w:pStyle w:val="TableContents"/>
              <w:bidi w:val="0"/>
              <w:spacing w:before="0" w:after="0"/>
              <w:jc w:val="left"/>
              <w:rPr/>
            </w:pPr>
            <w:r>
              <w:rPr/>
              <w:t>1680 CAPITAL ONE DRIVE</w:t>
              <w:br/>
              <w:t>MCLEAN</w:t>
              <w:br/>
              <w:t xml:space="preserve">VIRGINIA </w:t>
              <w:br/>
              <w:t>22102</w:t>
            </w:r>
          </w:p>
        </w:tc>
      </w:tr>
      <w:tr>
        <w:trPr/>
        <w:tc>
          <w:tcPr>
            <w:tcW w:w="5345" w:type="dxa"/>
            <w:tcBorders/>
            <w:vAlign w:val="center"/>
          </w:tcPr>
          <w:p>
            <w:pPr>
              <w:pStyle w:val="TableContents"/>
              <w:bidi w:val="0"/>
              <w:spacing w:before="0" w:after="283"/>
              <w:jc w:val="left"/>
              <w:rPr/>
            </w:pPr>
            <w:r>
              <w:rPr/>
              <w:t>Phone</w:t>
            </w:r>
          </w:p>
        </w:tc>
        <w:tc>
          <w:tcPr>
            <w:tcW w:w="4860" w:type="dxa"/>
            <w:tcBorders/>
            <w:vAlign w:val="center"/>
          </w:tcPr>
          <w:p>
            <w:pPr>
              <w:pStyle w:val="TableContents"/>
              <w:bidi w:val="0"/>
              <w:spacing w:before="0" w:after="0"/>
              <w:jc w:val="left"/>
              <w:rPr/>
            </w:pPr>
            <w:r>
              <w:rPr/>
              <w:t>7037201000</w:t>
            </w:r>
          </w:p>
        </w:tc>
      </w:tr>
      <w:tr>
        <w:trPr/>
        <w:tc>
          <w:tcPr>
            <w:tcW w:w="5345" w:type="dxa"/>
            <w:tcBorders/>
            <w:vAlign w:val="center"/>
          </w:tcPr>
          <w:p>
            <w:pPr>
              <w:pStyle w:val="TableContents"/>
              <w:bidi w:val="0"/>
              <w:spacing w:before="0" w:after="283"/>
              <w:jc w:val="left"/>
              <w:rPr/>
            </w:pPr>
            <w:r>
              <w:rPr/>
              <w:t>Name of Person for Whose Account the Securities are To Be Sold</w:t>
            </w:r>
          </w:p>
        </w:tc>
        <w:tc>
          <w:tcPr>
            <w:tcW w:w="4860" w:type="dxa"/>
            <w:tcBorders/>
            <w:vAlign w:val="center"/>
          </w:tcPr>
          <w:p>
            <w:pPr>
              <w:pStyle w:val="TableContents"/>
              <w:bidi w:val="0"/>
              <w:spacing w:before="0" w:after="0"/>
              <w:jc w:val="left"/>
              <w:rPr/>
            </w:pPr>
            <w:r>
              <w:rPr/>
              <w:t>MATTHEW COOPER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5" w:type="dxa"/>
            <w:tcBorders/>
            <w:vAlign w:val="center"/>
          </w:tcPr>
          <w:p>
            <w:pPr>
              <w:pStyle w:val="TableContents"/>
              <w:bidi w:val="0"/>
              <w:spacing w:before="0" w:after="283"/>
              <w:jc w:val="left"/>
              <w:rPr/>
            </w:pPr>
            <w:r>
              <w:rPr/>
              <w:t>Relationship to Issuer</w:t>
            </w:r>
          </w:p>
        </w:tc>
        <w:tc>
          <w:tcPr>
            <w:tcW w:w="48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3500</w:t>
            </w:r>
          </w:p>
        </w:tc>
        <w:tc>
          <w:tcPr>
            <w:tcW w:w="1385" w:type="dxa"/>
            <w:tcBorders/>
            <w:vAlign w:val="center"/>
          </w:tcPr>
          <w:p>
            <w:pPr>
              <w:pStyle w:val="TableContents"/>
              <w:bidi w:val="0"/>
              <w:spacing w:before="0" w:after="283"/>
              <w:jc w:val="left"/>
              <w:rPr/>
            </w:pPr>
            <w:r>
              <w:rPr/>
              <w:t>749350.00</w:t>
            </w:r>
          </w:p>
        </w:tc>
        <w:tc>
          <w:tcPr>
            <w:tcW w:w="1559" w:type="dxa"/>
            <w:tcBorders/>
            <w:vAlign w:val="center"/>
          </w:tcPr>
          <w:p>
            <w:pPr>
              <w:pStyle w:val="TableContents"/>
              <w:bidi w:val="0"/>
              <w:spacing w:before="0" w:after="283"/>
              <w:jc w:val="left"/>
              <w:rPr/>
            </w:pPr>
            <w:r>
              <w:rPr/>
              <w:t>613484836</w:t>
            </w:r>
          </w:p>
        </w:tc>
        <w:tc>
          <w:tcPr>
            <w:tcW w:w="1570" w:type="dxa"/>
            <w:tcBorders/>
            <w:vAlign w:val="center"/>
          </w:tcPr>
          <w:p>
            <w:pPr>
              <w:pStyle w:val="TableContents"/>
              <w:bidi w:val="0"/>
              <w:spacing w:before="0" w:after="283"/>
              <w:jc w:val="left"/>
              <w:rPr/>
            </w:pPr>
            <w:r>
              <w:rPr/>
              <w:t>09/01/2026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03/11/2022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3500</w:t>
            </w:r>
          </w:p>
        </w:tc>
        <w:tc>
          <w:tcPr>
            <w:tcW w:w="1069" w:type="dxa"/>
            <w:tcBorders/>
            <w:vAlign w:val="center"/>
          </w:tcPr>
          <w:p>
            <w:pPr>
              <w:pStyle w:val="TableContents"/>
              <w:bidi w:val="0"/>
              <w:spacing w:before="0" w:after="283"/>
              <w:jc w:val="left"/>
              <w:rPr/>
            </w:pPr>
            <w:r>
              <w:rPr/>
              <w:t>03/11/2022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7"/>
        <w:gridCol w:w="934"/>
        <w:gridCol w:w="1548"/>
        <w:gridCol w:w="1743"/>
      </w:tblGrid>
      <w:tr>
        <w:trPr/>
        <w:tc>
          <w:tcPr>
            <w:tcW w:w="3093"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MATTHEW COOPER</w:t>
              <w:br/>
              <w:t>1680 Capital One Drive</w:t>
              <w:br/>
              <w:t>McLean   VA   22102</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08/04/2026</w:t>
            </w:r>
          </w:p>
        </w:tc>
        <w:tc>
          <w:tcPr>
            <w:tcW w:w="1548" w:type="dxa"/>
            <w:tcBorders/>
            <w:vAlign w:val="center"/>
          </w:tcPr>
          <w:p>
            <w:pPr>
              <w:pStyle w:val="TableContents"/>
              <w:bidi w:val="0"/>
              <w:spacing w:before="0" w:after="283"/>
              <w:jc w:val="left"/>
              <w:rPr/>
            </w:pPr>
            <w:r>
              <w:rPr/>
              <w:t>3500</w:t>
            </w:r>
          </w:p>
        </w:tc>
        <w:tc>
          <w:tcPr>
            <w:tcW w:w="1743" w:type="dxa"/>
            <w:tcBorders/>
            <w:vAlign w:val="center"/>
          </w:tcPr>
          <w:p>
            <w:pPr>
              <w:pStyle w:val="TableContents"/>
              <w:bidi w:val="0"/>
              <w:spacing w:before="0" w:after="283"/>
              <w:jc w:val="left"/>
              <w:rPr/>
            </w:pPr>
            <w:r>
              <w:rPr/>
              <w:t>767655.00</w:t>
            </w:r>
          </w:p>
        </w:tc>
      </w:tr>
      <w:tr>
        <w:trPr/>
        <w:tc>
          <w:tcPr>
            <w:tcW w:w="3093" w:type="dxa"/>
            <w:tcBorders/>
            <w:vAlign w:val="center"/>
          </w:tcPr>
          <w:p>
            <w:pPr>
              <w:pStyle w:val="TableContents"/>
              <w:bidi w:val="0"/>
              <w:spacing w:before="0" w:after="283"/>
              <w:jc w:val="left"/>
              <w:rPr/>
            </w:pPr>
            <w:r>
              <w:rPr/>
              <w:t>MATTHEW COOPER</w:t>
              <w:br/>
              <w:t>1680 Capital One Drive</w:t>
              <w:br/>
              <w:t>McLean   VA   22102</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07/07/2026</w:t>
            </w:r>
          </w:p>
        </w:tc>
        <w:tc>
          <w:tcPr>
            <w:tcW w:w="1548" w:type="dxa"/>
            <w:tcBorders/>
            <w:vAlign w:val="center"/>
          </w:tcPr>
          <w:p>
            <w:pPr>
              <w:pStyle w:val="TableContents"/>
              <w:bidi w:val="0"/>
              <w:spacing w:before="0" w:after="283"/>
              <w:jc w:val="left"/>
              <w:rPr/>
            </w:pPr>
            <w:r>
              <w:rPr/>
              <w:t>3500</w:t>
            </w:r>
          </w:p>
        </w:tc>
        <w:tc>
          <w:tcPr>
            <w:tcW w:w="1743" w:type="dxa"/>
            <w:tcBorders/>
            <w:vAlign w:val="center"/>
          </w:tcPr>
          <w:p>
            <w:pPr>
              <w:pStyle w:val="TableContents"/>
              <w:bidi w:val="0"/>
              <w:spacing w:before="0" w:after="283"/>
              <w:jc w:val="left"/>
              <w:rPr/>
            </w:pPr>
            <w:r>
              <w:rPr/>
              <w:t>728000.00</w:t>
            </w:r>
          </w:p>
        </w:tc>
      </w:tr>
      <w:tr>
        <w:trPr/>
        <w:tc>
          <w:tcPr>
            <w:tcW w:w="3093" w:type="dxa"/>
            <w:tcBorders/>
            <w:vAlign w:val="center"/>
          </w:tcPr>
          <w:p>
            <w:pPr>
              <w:pStyle w:val="TableContents"/>
              <w:bidi w:val="0"/>
              <w:spacing w:before="0" w:after="283"/>
              <w:jc w:val="left"/>
              <w:rPr/>
            </w:pPr>
            <w:r>
              <w:rPr/>
              <w:t>MATTHEW COOPER</w:t>
              <w:br/>
              <w:t>1680 Capital One Drive</w:t>
              <w:br/>
              <w:t>McLean   VA   22102</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06/02/2026</w:t>
            </w:r>
          </w:p>
        </w:tc>
        <w:tc>
          <w:tcPr>
            <w:tcW w:w="1548" w:type="dxa"/>
            <w:tcBorders/>
            <w:vAlign w:val="center"/>
          </w:tcPr>
          <w:p>
            <w:pPr>
              <w:pStyle w:val="TableContents"/>
              <w:bidi w:val="0"/>
              <w:spacing w:before="0" w:after="283"/>
              <w:jc w:val="left"/>
              <w:rPr/>
            </w:pPr>
            <w:r>
              <w:rPr/>
              <w:t>3500</w:t>
            </w:r>
          </w:p>
        </w:tc>
        <w:tc>
          <w:tcPr>
            <w:tcW w:w="1743" w:type="dxa"/>
            <w:tcBorders/>
            <w:vAlign w:val="center"/>
          </w:tcPr>
          <w:p>
            <w:pPr>
              <w:pStyle w:val="TableContents"/>
              <w:bidi w:val="0"/>
              <w:spacing w:before="0" w:after="283"/>
              <w:jc w:val="left"/>
              <w:rPr/>
            </w:pPr>
            <w:r>
              <w:rPr/>
              <w:t>641760.00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38"/>
        <w:gridCol w:w="6267"/>
      </w:tblGrid>
      <w:tr>
        <w:trPr/>
        <w:tc>
          <w:tcPr>
            <w:tcW w:w="3938" w:type="dxa"/>
            <w:tcBorders/>
            <w:vAlign w:val="center"/>
          </w:tcPr>
          <w:p>
            <w:pPr>
              <w:pStyle w:val="TableContents"/>
              <w:bidi w:val="0"/>
              <w:spacing w:before="0" w:after="283"/>
              <w:jc w:val="left"/>
              <w:rPr/>
            </w:pPr>
            <w:r>
              <w:rPr/>
              <w:t>Remarks</w:t>
            </w:r>
          </w:p>
        </w:tc>
        <w:tc>
          <w:tcPr>
            <w:tcW w:w="6267" w:type="dxa"/>
            <w:tcBorders/>
            <w:vAlign w:val="center"/>
          </w:tcPr>
          <w:p>
            <w:pPr>
              <w:pStyle w:val="TableContents"/>
              <w:bidi w:val="0"/>
              <w:spacing w:before="0" w:after="0"/>
              <w:jc w:val="left"/>
              <w:rPr/>
            </w:pPr>
            <w:r>
              <w:rPr/>
              <w:t>The securities to be sold were acquired upon the vesting of performance shares during the period of 03/11/2022 through 02/15/2024</w:t>
            </w:r>
          </w:p>
        </w:tc>
      </w:tr>
      <w:tr>
        <w:trPr/>
        <w:tc>
          <w:tcPr>
            <w:tcW w:w="3938" w:type="dxa"/>
            <w:tcBorders/>
            <w:vAlign w:val="center"/>
          </w:tcPr>
          <w:p>
            <w:pPr>
              <w:pStyle w:val="TableContents"/>
              <w:bidi w:val="0"/>
              <w:spacing w:before="0" w:after="283"/>
              <w:jc w:val="left"/>
              <w:rPr/>
            </w:pPr>
            <w:r>
              <w:rPr/>
              <w:t>Date of Notice</w:t>
            </w:r>
          </w:p>
        </w:tc>
        <w:tc>
          <w:tcPr>
            <w:tcW w:w="6267" w:type="dxa"/>
            <w:tcBorders/>
            <w:vAlign w:val="center"/>
          </w:tcPr>
          <w:p>
            <w:pPr>
              <w:pStyle w:val="TableContents"/>
              <w:bidi w:val="0"/>
              <w:spacing w:before="0" w:after="0"/>
              <w:jc w:val="left"/>
              <w:rPr/>
            </w:pPr>
            <w:r>
              <w:rPr/>
              <w:t>09/01/2026</w:t>
            </w:r>
          </w:p>
        </w:tc>
      </w:tr>
      <w:tr>
        <w:trPr/>
        <w:tc>
          <w:tcPr>
            <w:tcW w:w="3938" w:type="dxa"/>
            <w:tcBorders/>
            <w:vAlign w:val="center"/>
          </w:tcPr>
          <w:p>
            <w:pPr>
              <w:pStyle w:val="TableContents"/>
              <w:bidi w:val="0"/>
              <w:spacing w:before="0" w:after="283"/>
              <w:jc w:val="left"/>
              <w:rPr/>
            </w:pPr>
            <w:r>
              <w:rPr/>
              <w:t>Date of Plan Adoption or Giving of Instruction, If Relying on Rule 10b5-1</w:t>
            </w:r>
          </w:p>
        </w:tc>
        <w:tc>
          <w:tcPr>
            <w:tcW w:w="6267" w:type="dxa"/>
            <w:tcBorders/>
            <w:vAlign w:val="center"/>
          </w:tcPr>
          <w:p>
            <w:pPr>
              <w:pStyle w:val="TableContents"/>
              <w:bidi w:val="0"/>
              <w:spacing w:before="0" w:after="0"/>
              <w:jc w:val="left"/>
              <w:rPr/>
            </w:pPr>
            <w:r>
              <w:rPr/>
              <w:t>04/09/2026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8" w:type="dxa"/>
            <w:tcBorders/>
            <w:vAlign w:val="center"/>
          </w:tcPr>
          <w:p>
            <w:pPr>
              <w:pStyle w:val="TableContents"/>
              <w:bidi w:val="0"/>
              <w:spacing w:before="0" w:after="283"/>
              <w:jc w:val="left"/>
              <w:rPr/>
            </w:pPr>
            <w:r>
              <w:rPr/>
              <w:t>Signature</w:t>
            </w:r>
          </w:p>
        </w:tc>
        <w:tc>
          <w:tcPr>
            <w:tcW w:w="6267" w:type="dxa"/>
            <w:tcBorders/>
            <w:vAlign w:val="center"/>
          </w:tcPr>
          <w:p>
            <w:pPr>
              <w:pStyle w:val="TableContents"/>
              <w:bidi w:val="0"/>
              <w:spacing w:before="0" w:after="0"/>
              <w:jc w:val="left"/>
              <w:rPr/>
            </w:pPr>
            <w:r>
              <w:rPr/>
              <w:t>/s/ Matthew W Cooper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3393</Characters>
  <CharactersWithSpaces>3996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